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54F9" w14:textId="77777777" w:rsidR="00FA2444" w:rsidRPr="007C37D1" w:rsidRDefault="00A0066D" w:rsidP="007C37D1">
      <w:pPr>
        <w:ind w:firstLine="0"/>
        <w:jc w:val="center"/>
        <w:rPr>
          <w:rFonts w:ascii="Times New Roman" w:hAnsi="Times New Roman" w:cs="Times New Roman"/>
          <w:i/>
          <w:sz w:val="26"/>
          <w:szCs w:val="26"/>
        </w:rPr>
      </w:pPr>
      <w:r w:rsidRPr="007C37D1">
        <w:rPr>
          <w:rFonts w:ascii="Times New Roman" w:hAnsi="Times New Roman" w:cs="Times New Roman"/>
          <w:i/>
          <w:sz w:val="26"/>
          <w:szCs w:val="26"/>
        </w:rPr>
        <w:t>(piemērs)</w:t>
      </w:r>
    </w:p>
    <w:p w14:paraId="6AFADE66" w14:textId="77777777" w:rsidR="00167653" w:rsidRPr="007C37D1" w:rsidRDefault="00167653" w:rsidP="007C37D1">
      <w:pPr>
        <w:ind w:firstLine="0"/>
        <w:jc w:val="center"/>
        <w:rPr>
          <w:rFonts w:ascii="Times New Roman" w:hAnsi="Times New Roman"/>
          <w:b/>
          <w:sz w:val="26"/>
          <w:szCs w:val="26"/>
        </w:rPr>
      </w:pPr>
      <w:r w:rsidRPr="007C37D1">
        <w:rPr>
          <w:rFonts w:ascii="Times New Roman" w:hAnsi="Times New Roman" w:cs="Times New Roman"/>
          <w:b/>
          <w:sz w:val="26"/>
          <w:szCs w:val="26"/>
        </w:rPr>
        <w:t xml:space="preserve">Nekustamā īpašuma </w:t>
      </w:r>
      <w:r w:rsidR="00FA2444" w:rsidRPr="007C37D1">
        <w:rPr>
          <w:rFonts w:ascii="Times New Roman" w:hAnsi="Times New Roman" w:cs="Times New Roman"/>
          <w:b/>
          <w:sz w:val="26"/>
          <w:szCs w:val="26"/>
        </w:rPr>
        <w:t>X</w:t>
      </w:r>
      <w:r w:rsidRPr="007C37D1">
        <w:rPr>
          <w:rFonts w:ascii="Times New Roman" w:hAnsi="Times New Roman" w:cs="Times New Roman"/>
          <w:b/>
          <w:sz w:val="26"/>
          <w:szCs w:val="26"/>
        </w:rPr>
        <w:t xml:space="preserve"> ielā </w:t>
      </w:r>
      <w:r w:rsidR="00FA2444" w:rsidRPr="007C37D1">
        <w:rPr>
          <w:rFonts w:ascii="Times New Roman" w:hAnsi="Times New Roman" w:cs="Times New Roman"/>
          <w:b/>
          <w:sz w:val="26"/>
          <w:szCs w:val="26"/>
        </w:rPr>
        <w:t>X</w:t>
      </w:r>
      <w:r w:rsidRPr="007C37D1">
        <w:rPr>
          <w:rFonts w:ascii="Times New Roman" w:hAnsi="Times New Roman"/>
          <w:b/>
          <w:sz w:val="26"/>
          <w:szCs w:val="26"/>
        </w:rPr>
        <w:t xml:space="preserve">, Rīgā </w:t>
      </w:r>
    </w:p>
    <w:p w14:paraId="3532D854" w14:textId="77777777" w:rsidR="00167653" w:rsidRPr="007C37D1" w:rsidRDefault="00167653" w:rsidP="007C37D1">
      <w:pPr>
        <w:ind w:firstLine="0"/>
        <w:jc w:val="center"/>
        <w:rPr>
          <w:rFonts w:ascii="Times New Roman" w:hAnsi="Times New Roman"/>
          <w:b/>
          <w:sz w:val="26"/>
          <w:szCs w:val="26"/>
        </w:rPr>
      </w:pPr>
      <w:r w:rsidRPr="007C37D1">
        <w:rPr>
          <w:rFonts w:ascii="Times New Roman" w:hAnsi="Times New Roman"/>
          <w:b/>
          <w:sz w:val="26"/>
          <w:szCs w:val="26"/>
        </w:rPr>
        <w:t xml:space="preserve">dzīvokļu īpašnieku </w:t>
      </w:r>
    </w:p>
    <w:p w14:paraId="7AA1F04B" w14:textId="77777777" w:rsidR="00167653" w:rsidRPr="007C37D1" w:rsidRDefault="00167653" w:rsidP="007C37D1">
      <w:pPr>
        <w:ind w:firstLine="0"/>
        <w:jc w:val="center"/>
        <w:rPr>
          <w:rFonts w:ascii="Times New Roman" w:hAnsi="Times New Roman"/>
          <w:b/>
          <w:sz w:val="26"/>
          <w:szCs w:val="26"/>
        </w:rPr>
      </w:pPr>
    </w:p>
    <w:p w14:paraId="318C6F06" w14:textId="087470D1" w:rsidR="00167653" w:rsidRPr="007C37D1" w:rsidRDefault="00167653" w:rsidP="007C37D1">
      <w:pPr>
        <w:ind w:firstLine="0"/>
        <w:jc w:val="center"/>
        <w:rPr>
          <w:rFonts w:ascii="Times New Roman" w:hAnsi="Times New Roman"/>
          <w:b/>
          <w:sz w:val="26"/>
          <w:szCs w:val="26"/>
        </w:rPr>
      </w:pPr>
      <w:r w:rsidRPr="007C37D1">
        <w:rPr>
          <w:rFonts w:ascii="Times New Roman" w:hAnsi="Times New Roman"/>
          <w:b/>
          <w:sz w:val="26"/>
          <w:szCs w:val="26"/>
        </w:rPr>
        <w:t>Aptaujas balsošanas protokols Nr.</w:t>
      </w:r>
      <w:r w:rsidR="00834FAE" w:rsidRPr="007C37D1">
        <w:rPr>
          <w:rFonts w:ascii="Times New Roman" w:hAnsi="Times New Roman"/>
          <w:b/>
          <w:sz w:val="26"/>
          <w:szCs w:val="26"/>
        </w:rPr>
        <w:t xml:space="preserve"> X</w:t>
      </w:r>
    </w:p>
    <w:p w14:paraId="5D7812DF" w14:textId="74949C50" w:rsidR="00167653" w:rsidRPr="007C37D1" w:rsidRDefault="00167653" w:rsidP="007C37D1">
      <w:pPr>
        <w:ind w:firstLine="0"/>
        <w:jc w:val="center"/>
        <w:rPr>
          <w:rFonts w:ascii="Times New Roman" w:hAnsi="Times New Roman"/>
          <w:b/>
          <w:sz w:val="26"/>
          <w:szCs w:val="26"/>
        </w:rPr>
      </w:pPr>
      <w:r w:rsidRPr="007C37D1">
        <w:rPr>
          <w:rFonts w:ascii="Times New Roman" w:eastAsia="Times New Roman" w:hAnsi="Times New Roman"/>
          <w:b/>
          <w:sz w:val="26"/>
          <w:szCs w:val="26"/>
          <w:lang w:eastAsia="lv-LV"/>
        </w:rPr>
        <w:t xml:space="preserve"> par </w:t>
      </w:r>
      <w:r w:rsidR="001D1F74">
        <w:rPr>
          <w:rFonts w:ascii="Times New Roman" w:eastAsia="Times New Roman" w:hAnsi="Times New Roman"/>
          <w:b/>
          <w:sz w:val="26"/>
          <w:szCs w:val="26"/>
          <w:lang w:eastAsia="lv-LV"/>
        </w:rPr>
        <w:t>būves</w:t>
      </w:r>
      <w:r w:rsidR="004346A0" w:rsidRPr="007C37D1">
        <w:rPr>
          <w:rFonts w:ascii="Times New Roman" w:eastAsia="Times New Roman" w:hAnsi="Times New Roman"/>
          <w:b/>
          <w:sz w:val="26"/>
          <w:szCs w:val="26"/>
          <w:lang w:eastAsia="lv-LV"/>
        </w:rPr>
        <w:t xml:space="preserve"> </w:t>
      </w:r>
      <w:r w:rsidR="004346A0" w:rsidRPr="007C37D1">
        <w:rPr>
          <w:rFonts w:ascii="Times New Roman" w:eastAsia="Times New Roman" w:hAnsi="Times New Roman"/>
          <w:b/>
          <w:sz w:val="26"/>
          <w:szCs w:val="26"/>
          <w:u w:val="single"/>
          <w:lang w:eastAsia="lv-LV"/>
        </w:rPr>
        <w:t>X ielā X</w:t>
      </w:r>
      <w:r w:rsidR="004346A0" w:rsidRPr="007C37D1">
        <w:rPr>
          <w:rFonts w:ascii="Times New Roman" w:eastAsia="Times New Roman" w:hAnsi="Times New Roman"/>
          <w:b/>
          <w:sz w:val="26"/>
          <w:szCs w:val="26"/>
          <w:lang w:eastAsia="lv-LV"/>
        </w:rPr>
        <w:t xml:space="preserve">, Rīgā, kadastra apzīmējums 0100 XXX XXXX XXX, </w:t>
      </w:r>
      <w:bookmarkStart w:id="0" w:name="_Hlk132096811"/>
      <w:r w:rsidR="00834FAE" w:rsidRPr="007C37D1">
        <w:rPr>
          <w:rFonts w:ascii="Times New Roman" w:eastAsia="Times New Roman" w:hAnsi="Times New Roman"/>
          <w:b/>
          <w:sz w:val="26"/>
          <w:szCs w:val="26"/>
          <w:lang w:eastAsia="lv-LV"/>
        </w:rPr>
        <w:t>Rīgas domes Pilsētvides attīstības un kvalitātes komisijas lēmumā norādīto trūkumu novēršanu un lēmuma apturēšanu</w:t>
      </w:r>
    </w:p>
    <w:bookmarkEnd w:id="0"/>
    <w:p w14:paraId="6278CB41" w14:textId="77777777" w:rsidR="00167653" w:rsidRPr="007C37D1" w:rsidRDefault="00167653" w:rsidP="007C37D1">
      <w:pPr>
        <w:ind w:firstLine="0"/>
        <w:jc w:val="center"/>
        <w:rPr>
          <w:rFonts w:ascii="Times New Roman" w:hAnsi="Times New Roman" w:cs="Times New Roman"/>
          <w:b/>
          <w:sz w:val="26"/>
          <w:szCs w:val="26"/>
        </w:rPr>
      </w:pPr>
    </w:p>
    <w:p w14:paraId="4F1A5913" w14:textId="77777777" w:rsidR="00167653" w:rsidRPr="007C37D1" w:rsidRDefault="00167653" w:rsidP="007C37D1">
      <w:pPr>
        <w:jc w:val="center"/>
        <w:rPr>
          <w:rFonts w:ascii="Times New Roman" w:hAnsi="Times New Roman" w:cs="Times New Roman"/>
          <w:b/>
          <w:sz w:val="26"/>
          <w:szCs w:val="26"/>
        </w:rPr>
      </w:pPr>
    </w:p>
    <w:p w14:paraId="40D80D49" w14:textId="77777777" w:rsidR="00167653" w:rsidRPr="007C37D1" w:rsidRDefault="00167653" w:rsidP="007C37D1">
      <w:pPr>
        <w:pStyle w:val="Sarakstarindkopa"/>
        <w:spacing w:line="240" w:lineRule="auto"/>
        <w:jc w:val="both"/>
        <w:rPr>
          <w:rFonts w:ascii="Times New Roman" w:hAnsi="Times New Roman" w:cs="Times New Roman"/>
          <w:sz w:val="26"/>
          <w:szCs w:val="26"/>
        </w:rPr>
      </w:pPr>
    </w:p>
    <w:p w14:paraId="3B828C20" w14:textId="77777777" w:rsidR="00167653" w:rsidRPr="007C37D1" w:rsidRDefault="00167653" w:rsidP="007C37D1">
      <w:pPr>
        <w:rPr>
          <w:rFonts w:ascii="Times New Roman" w:eastAsia="Times New Roman" w:hAnsi="Times New Roman"/>
          <w:sz w:val="26"/>
          <w:szCs w:val="26"/>
        </w:rPr>
      </w:pPr>
      <w:r w:rsidRPr="007C37D1">
        <w:rPr>
          <w:rFonts w:ascii="Times New Roman" w:eastAsia="Times New Roman" w:hAnsi="Times New Roman"/>
          <w:sz w:val="26"/>
          <w:szCs w:val="26"/>
        </w:rPr>
        <w:t>Rīgā, 202X. __.________</w:t>
      </w:r>
    </w:p>
    <w:p w14:paraId="1A4682F7" w14:textId="77777777" w:rsidR="00167653" w:rsidRPr="007C37D1" w:rsidRDefault="00167653" w:rsidP="007C37D1">
      <w:pPr>
        <w:pStyle w:val="Sarakstarindkopa"/>
        <w:spacing w:line="240" w:lineRule="auto"/>
        <w:jc w:val="both"/>
        <w:rPr>
          <w:rFonts w:ascii="Times New Roman" w:hAnsi="Times New Roman" w:cs="Times New Roman"/>
          <w:sz w:val="26"/>
          <w:szCs w:val="26"/>
        </w:rPr>
      </w:pPr>
    </w:p>
    <w:p w14:paraId="1E1B0151" w14:textId="3EE26488" w:rsidR="00167653" w:rsidRPr="007C37D1" w:rsidRDefault="00167653" w:rsidP="007C37D1">
      <w:pPr>
        <w:rPr>
          <w:rFonts w:ascii="Times New Roman" w:eastAsia="Times New Roman" w:hAnsi="Times New Roman"/>
          <w:sz w:val="26"/>
          <w:szCs w:val="26"/>
          <w:lang w:eastAsia="lv-LV"/>
        </w:rPr>
      </w:pPr>
      <w:r w:rsidRPr="007C37D1">
        <w:rPr>
          <w:rFonts w:ascii="Times New Roman" w:eastAsia="Times New Roman" w:hAnsi="Times New Roman"/>
          <w:sz w:val="26"/>
          <w:szCs w:val="26"/>
          <w:lang w:eastAsia="lv-LV"/>
        </w:rPr>
        <w:t xml:space="preserve">Nekustamā īpašuma </w:t>
      </w:r>
      <w:r w:rsidR="00FA2444" w:rsidRPr="007C37D1">
        <w:rPr>
          <w:rFonts w:ascii="Times New Roman" w:eastAsia="Times New Roman" w:hAnsi="Times New Roman"/>
          <w:sz w:val="26"/>
          <w:szCs w:val="26"/>
          <w:lang w:eastAsia="lv-LV"/>
        </w:rPr>
        <w:t>X</w:t>
      </w:r>
      <w:r w:rsidRPr="007C37D1">
        <w:rPr>
          <w:rFonts w:ascii="Times New Roman" w:eastAsia="Times New Roman" w:hAnsi="Times New Roman"/>
          <w:sz w:val="26"/>
          <w:szCs w:val="26"/>
          <w:lang w:eastAsia="lv-LV"/>
        </w:rPr>
        <w:t xml:space="preserve"> ielā </w:t>
      </w:r>
      <w:r w:rsidR="00FA2444" w:rsidRPr="007C37D1">
        <w:rPr>
          <w:rFonts w:ascii="Times New Roman" w:eastAsia="Times New Roman" w:hAnsi="Times New Roman"/>
          <w:sz w:val="26"/>
          <w:szCs w:val="26"/>
          <w:lang w:eastAsia="lv-LV"/>
        </w:rPr>
        <w:t>X</w:t>
      </w:r>
      <w:r w:rsidRPr="007C37D1">
        <w:rPr>
          <w:rFonts w:ascii="Times New Roman" w:eastAsia="Times New Roman" w:hAnsi="Times New Roman"/>
          <w:sz w:val="26"/>
          <w:szCs w:val="26"/>
          <w:lang w:eastAsia="lv-LV"/>
        </w:rPr>
        <w:t xml:space="preserve">, Rīgā (turpmāk – Nekustamais īpašums) dzīvokļu īpašnieki veica aptauju par </w:t>
      </w:r>
      <w:r w:rsidR="001D1F74">
        <w:rPr>
          <w:rFonts w:ascii="Times New Roman" w:hAnsi="Times New Roman" w:cs="Times New Roman"/>
          <w:sz w:val="26"/>
          <w:szCs w:val="26"/>
        </w:rPr>
        <w:t>būves</w:t>
      </w:r>
      <w:r w:rsidR="00FA2444" w:rsidRPr="007C37D1">
        <w:rPr>
          <w:rFonts w:ascii="Times New Roman" w:hAnsi="Times New Roman" w:cs="Times New Roman"/>
          <w:sz w:val="26"/>
          <w:szCs w:val="26"/>
        </w:rPr>
        <w:t xml:space="preserve"> X ielā X, Rīgā, kadastra apzīmējums 0100 XXX XXXX XXX (turpmāk - </w:t>
      </w:r>
      <w:r w:rsidR="001D1F74">
        <w:rPr>
          <w:rFonts w:ascii="Times New Roman" w:hAnsi="Times New Roman" w:cs="Times New Roman"/>
          <w:sz w:val="26"/>
          <w:szCs w:val="26"/>
        </w:rPr>
        <w:t>Būve</w:t>
      </w:r>
      <w:r w:rsidR="00FA2444" w:rsidRPr="007C37D1">
        <w:rPr>
          <w:rFonts w:ascii="Times New Roman" w:hAnsi="Times New Roman" w:cs="Times New Roman"/>
          <w:sz w:val="26"/>
          <w:szCs w:val="26"/>
        </w:rPr>
        <w:t xml:space="preserve">), </w:t>
      </w:r>
      <w:r w:rsidR="00834FAE" w:rsidRPr="007C37D1">
        <w:rPr>
          <w:rFonts w:ascii="Times New Roman" w:hAnsi="Times New Roman" w:cs="Times New Roman"/>
          <w:sz w:val="26"/>
          <w:szCs w:val="26"/>
        </w:rPr>
        <w:t xml:space="preserve">Rīgas domes Pilsētvides attīstības un kvalitātes komisijas lēmumā </w:t>
      </w:r>
      <w:r w:rsidR="008D4EA8" w:rsidRPr="007C37D1">
        <w:rPr>
          <w:rFonts w:ascii="Times New Roman" w:hAnsi="Times New Roman" w:cs="Times New Roman"/>
          <w:sz w:val="26"/>
          <w:szCs w:val="26"/>
        </w:rPr>
        <w:t xml:space="preserve">(turpmāk – Lēmumā) </w:t>
      </w:r>
      <w:r w:rsidR="00834FAE" w:rsidRPr="007C37D1">
        <w:rPr>
          <w:rFonts w:ascii="Times New Roman" w:hAnsi="Times New Roman" w:cs="Times New Roman"/>
          <w:sz w:val="26"/>
          <w:szCs w:val="26"/>
        </w:rPr>
        <w:t>norādīto trūkumu novēršanu un lēmuma apturēšanu</w:t>
      </w:r>
      <w:r w:rsidRPr="007C37D1">
        <w:rPr>
          <w:rFonts w:ascii="Times New Roman" w:eastAsia="Times New Roman" w:hAnsi="Times New Roman"/>
          <w:sz w:val="26"/>
          <w:szCs w:val="26"/>
          <w:lang w:eastAsia="lv-LV"/>
        </w:rPr>
        <w:t>.</w:t>
      </w:r>
    </w:p>
    <w:p w14:paraId="0D0E5420" w14:textId="77777777" w:rsidR="00167653" w:rsidRPr="007C37D1" w:rsidRDefault="00167653" w:rsidP="007C37D1">
      <w:pPr>
        <w:rPr>
          <w:rFonts w:ascii="Times New Roman" w:eastAsia="Times New Roman" w:hAnsi="Times New Roman"/>
          <w:sz w:val="26"/>
          <w:szCs w:val="26"/>
          <w:lang w:eastAsia="lv-LV"/>
        </w:rPr>
      </w:pPr>
      <w:r w:rsidRPr="007C37D1">
        <w:rPr>
          <w:rFonts w:ascii="Times New Roman" w:eastAsia="Times New Roman" w:hAnsi="Times New Roman"/>
          <w:sz w:val="26"/>
          <w:szCs w:val="26"/>
          <w:lang w:eastAsia="lv-LV"/>
        </w:rPr>
        <w:t>Aptaujas lapas iesniegtas par šādiem dzīvokļu īpašumu īpašniekiem:</w:t>
      </w:r>
    </w:p>
    <w:p w14:paraId="79BDFEFA" w14:textId="77777777" w:rsidR="00A0066D" w:rsidRPr="007C37D1" w:rsidRDefault="00A0066D" w:rsidP="007C37D1">
      <w:pPr>
        <w:rPr>
          <w:rFonts w:ascii="Times New Roman" w:eastAsia="Times New Roman" w:hAnsi="Times New Roman"/>
          <w:sz w:val="26"/>
          <w:szCs w:val="26"/>
          <w:lang w:eastAsia="lv-LV"/>
        </w:rPr>
      </w:pPr>
      <w:r w:rsidRPr="007C37D1">
        <w:rPr>
          <w:rFonts w:ascii="Times New Roman" w:eastAsia="Times New Roman" w:hAnsi="Times New Roman"/>
          <w:sz w:val="26"/>
          <w:szCs w:val="26"/>
          <w:lang w:eastAsia="lv-LV"/>
        </w:rPr>
        <w:t>….</w:t>
      </w:r>
    </w:p>
    <w:p w14:paraId="08EBB53C" w14:textId="77777777" w:rsidR="00167653" w:rsidRPr="007C37D1" w:rsidRDefault="00FA2444" w:rsidP="007C37D1">
      <w:pPr>
        <w:rPr>
          <w:rFonts w:ascii="Times New Roman" w:eastAsia="Times New Roman" w:hAnsi="Times New Roman"/>
          <w:i/>
          <w:sz w:val="26"/>
          <w:szCs w:val="26"/>
          <w:lang w:eastAsia="lv-LV"/>
        </w:rPr>
      </w:pPr>
      <w:r w:rsidRPr="007C37D1">
        <w:rPr>
          <w:rFonts w:ascii="Times New Roman" w:eastAsia="Times New Roman" w:hAnsi="Times New Roman"/>
          <w:i/>
          <w:sz w:val="26"/>
          <w:szCs w:val="26"/>
          <w:lang w:eastAsia="lv-LV"/>
        </w:rPr>
        <w:t>Nr. p/k</w:t>
      </w:r>
    </w:p>
    <w:p w14:paraId="55946E60" w14:textId="77777777" w:rsidR="00A0066D" w:rsidRPr="007C37D1" w:rsidRDefault="00A0066D" w:rsidP="007C37D1">
      <w:pPr>
        <w:rPr>
          <w:rFonts w:ascii="Times New Roman" w:eastAsia="Times New Roman" w:hAnsi="Times New Roman"/>
          <w:i/>
          <w:sz w:val="26"/>
          <w:szCs w:val="26"/>
          <w:lang w:eastAsia="lv-LV"/>
        </w:rPr>
      </w:pPr>
      <w:r w:rsidRPr="007C37D1">
        <w:rPr>
          <w:rFonts w:ascii="Times New Roman" w:eastAsia="Times New Roman" w:hAnsi="Times New Roman"/>
          <w:i/>
          <w:sz w:val="26"/>
          <w:szCs w:val="26"/>
          <w:lang w:eastAsia="lv-LV"/>
        </w:rPr>
        <w:t>…</w:t>
      </w:r>
    </w:p>
    <w:p w14:paraId="3A5B3FD4" w14:textId="77777777" w:rsidR="00167653" w:rsidRPr="007C37D1" w:rsidRDefault="00167653" w:rsidP="007C37D1">
      <w:pPr>
        <w:rPr>
          <w:rFonts w:ascii="Times New Roman" w:eastAsia="Times New Roman" w:hAnsi="Times New Roman"/>
          <w:sz w:val="26"/>
          <w:szCs w:val="26"/>
          <w:lang w:eastAsia="lv-LV"/>
        </w:rPr>
      </w:pPr>
      <w:r w:rsidRPr="007C37D1">
        <w:rPr>
          <w:rFonts w:ascii="Times New Roman" w:eastAsia="Times New Roman" w:hAnsi="Times New Roman"/>
          <w:sz w:val="26"/>
          <w:szCs w:val="26"/>
          <w:lang w:eastAsia="lv-LV"/>
        </w:rPr>
        <w:t>Citu Nekustamā īpašuma dzīvokļu īpašumu īpašnieku aptaujas lapas nav aizpildījuši un nodevuši, līdz ar to uzskatāms, ka šo dzīvokļu īpašumu īpašnieki ir balsojuši “pret” aptaujā minētā lēmuma pieņemšanu.</w:t>
      </w:r>
    </w:p>
    <w:p w14:paraId="59AC7185" w14:textId="716C9B74" w:rsidR="00167653" w:rsidRPr="007C37D1" w:rsidRDefault="00167653" w:rsidP="007C37D1">
      <w:pPr>
        <w:rPr>
          <w:rFonts w:ascii="Times New Roman" w:eastAsia="Times New Roman" w:hAnsi="Times New Roman"/>
          <w:sz w:val="26"/>
          <w:szCs w:val="26"/>
          <w:lang w:eastAsia="lv-LV"/>
        </w:rPr>
      </w:pPr>
      <w:r w:rsidRPr="007C37D1">
        <w:rPr>
          <w:rFonts w:ascii="Times New Roman" w:eastAsia="Times New Roman" w:hAnsi="Times New Roman"/>
          <w:sz w:val="26"/>
          <w:szCs w:val="26"/>
          <w:lang w:eastAsia="lv-LV"/>
        </w:rPr>
        <w:t xml:space="preserve">Atbilstoši ierakstiem Rīgas pilsētas zemesgrāmatu nodalījumos, Nekustamais īpašums ir sadalīts </w:t>
      </w:r>
      <w:r w:rsidR="00FA2444" w:rsidRPr="007C37D1">
        <w:rPr>
          <w:rFonts w:ascii="Times New Roman" w:eastAsia="Times New Roman" w:hAnsi="Times New Roman"/>
          <w:sz w:val="26"/>
          <w:szCs w:val="26"/>
          <w:lang w:eastAsia="lv-LV"/>
        </w:rPr>
        <w:t>888</w:t>
      </w:r>
      <w:r w:rsidRPr="007C37D1">
        <w:rPr>
          <w:rFonts w:ascii="Times New Roman" w:eastAsia="Times New Roman" w:hAnsi="Times New Roman"/>
          <w:sz w:val="26"/>
          <w:szCs w:val="26"/>
          <w:lang w:eastAsia="lv-LV"/>
        </w:rPr>
        <w:t xml:space="preserve"> dzīvokļu īpašumos. Apkopojot iesniegtās dzīvokļu īpašnieku aptaujas lapas, secināms, ka balsojumā ar aptaujas anketu starpniecību piedalās Nekustamā īpašuma dzīvokļu īpašumu īpašnieki, kuri pārstāv </w:t>
      </w:r>
      <w:r w:rsidR="00AB0FDE" w:rsidRPr="007C37D1">
        <w:rPr>
          <w:rFonts w:ascii="Times New Roman" w:eastAsia="Times New Roman" w:hAnsi="Times New Roman"/>
          <w:sz w:val="26"/>
          <w:szCs w:val="26"/>
          <w:lang w:eastAsia="lv-LV"/>
        </w:rPr>
        <w:t>vairāk nekā pusi no Nekustamā īpašumā esošajiem dzīvokļu īpašumiem</w:t>
      </w:r>
      <w:r w:rsidRPr="007C37D1">
        <w:rPr>
          <w:rFonts w:ascii="Times New Roman" w:eastAsia="Times New Roman" w:hAnsi="Times New Roman"/>
          <w:sz w:val="26"/>
          <w:szCs w:val="26"/>
          <w:lang w:eastAsia="lv-LV"/>
        </w:rPr>
        <w:t xml:space="preserve">, tas ir, </w:t>
      </w:r>
      <w:r w:rsidR="00FA2444" w:rsidRPr="007C37D1">
        <w:rPr>
          <w:rFonts w:ascii="Times New Roman" w:eastAsia="Times New Roman" w:hAnsi="Times New Roman"/>
          <w:sz w:val="26"/>
          <w:szCs w:val="26"/>
          <w:lang w:eastAsia="lv-LV"/>
        </w:rPr>
        <w:t>777</w:t>
      </w:r>
      <w:r w:rsidRPr="007C37D1">
        <w:rPr>
          <w:rFonts w:ascii="Times New Roman" w:eastAsia="Times New Roman" w:hAnsi="Times New Roman"/>
          <w:sz w:val="26"/>
          <w:szCs w:val="26"/>
          <w:lang w:eastAsia="lv-LV"/>
        </w:rPr>
        <w:t xml:space="preserve"> dzīvokļu īpašumu īpašnieki.</w:t>
      </w:r>
    </w:p>
    <w:p w14:paraId="478BDC6C" w14:textId="386302AD" w:rsidR="00167653" w:rsidRPr="007C37D1" w:rsidRDefault="00167653" w:rsidP="007C37D1">
      <w:pPr>
        <w:rPr>
          <w:rFonts w:ascii="Times New Roman" w:eastAsia="Times New Roman" w:hAnsi="Times New Roman"/>
          <w:sz w:val="26"/>
          <w:szCs w:val="26"/>
          <w:lang w:eastAsia="lv-LV"/>
        </w:rPr>
      </w:pPr>
      <w:r w:rsidRPr="007C37D1">
        <w:rPr>
          <w:rFonts w:ascii="Times New Roman" w:eastAsia="Times New Roman" w:hAnsi="Times New Roman"/>
          <w:sz w:val="26"/>
          <w:szCs w:val="26"/>
          <w:lang w:eastAsia="lv-LV"/>
        </w:rPr>
        <w:t>Ņemot vērā šā protokola pirmajā rindkopā minēto, dzīvokļu īpašumu īpašniek</w:t>
      </w:r>
      <w:r w:rsidR="00AB1CED" w:rsidRPr="007C37D1">
        <w:rPr>
          <w:rFonts w:ascii="Times New Roman" w:eastAsia="Times New Roman" w:hAnsi="Times New Roman"/>
          <w:sz w:val="26"/>
          <w:szCs w:val="26"/>
          <w:lang w:eastAsia="lv-LV"/>
        </w:rPr>
        <w:t>u kopība (turpmāk - Kopība)</w:t>
      </w:r>
    </w:p>
    <w:p w14:paraId="5B9404A8" w14:textId="77777777" w:rsidR="00167653" w:rsidRPr="007C37D1" w:rsidRDefault="00167653" w:rsidP="007C37D1">
      <w:pPr>
        <w:rPr>
          <w:rFonts w:ascii="Times New Roman" w:eastAsia="Times New Roman" w:hAnsi="Times New Roman"/>
          <w:sz w:val="26"/>
          <w:szCs w:val="26"/>
          <w:lang w:eastAsia="lv-LV"/>
        </w:rPr>
      </w:pPr>
    </w:p>
    <w:p w14:paraId="588390AC" w14:textId="398EC6CA" w:rsidR="004346A0" w:rsidRDefault="004346A0" w:rsidP="007C37D1">
      <w:pPr>
        <w:jc w:val="center"/>
        <w:rPr>
          <w:rFonts w:ascii="Times New Roman" w:eastAsia="Times New Roman" w:hAnsi="Times New Roman"/>
          <w:b/>
          <w:sz w:val="26"/>
          <w:szCs w:val="26"/>
          <w:lang w:eastAsia="lv-LV"/>
        </w:rPr>
      </w:pPr>
      <w:r w:rsidRPr="007C37D1">
        <w:rPr>
          <w:rFonts w:ascii="Times New Roman" w:eastAsia="Times New Roman" w:hAnsi="Times New Roman"/>
          <w:b/>
          <w:sz w:val="26"/>
          <w:szCs w:val="26"/>
          <w:lang w:eastAsia="lv-LV"/>
        </w:rPr>
        <w:t>nolēma:</w:t>
      </w:r>
    </w:p>
    <w:p w14:paraId="356CF399" w14:textId="2FCA019C" w:rsidR="006D2F65" w:rsidRDefault="006D2F65" w:rsidP="007C37D1">
      <w:pPr>
        <w:jc w:val="center"/>
        <w:rPr>
          <w:rFonts w:ascii="Times New Roman" w:eastAsia="Times New Roman" w:hAnsi="Times New Roman"/>
          <w:b/>
          <w:sz w:val="26"/>
          <w:szCs w:val="26"/>
          <w:lang w:eastAsia="lv-LV"/>
        </w:rPr>
      </w:pPr>
    </w:p>
    <w:p w14:paraId="4A52090D" w14:textId="46570CAA" w:rsidR="004346A0" w:rsidRPr="004A0B04" w:rsidRDefault="0009794A" w:rsidP="003D0720">
      <w:pPr>
        <w:pStyle w:val="Sarakstarindkopa"/>
        <w:numPr>
          <w:ilvl w:val="0"/>
          <w:numId w:val="2"/>
        </w:numPr>
        <w:jc w:val="both"/>
        <w:rPr>
          <w:rFonts w:ascii="Times New Roman" w:eastAsia="Times New Roman" w:hAnsi="Times New Roman"/>
          <w:bCs/>
          <w:sz w:val="26"/>
          <w:szCs w:val="26"/>
          <w:lang w:eastAsia="lv-LV"/>
        </w:rPr>
      </w:pPr>
      <w:r w:rsidRPr="004A0B04">
        <w:rPr>
          <w:rFonts w:ascii="Times New Roman" w:eastAsia="Times New Roman" w:hAnsi="Times New Roman" w:cs="Times New Roman"/>
          <w:bCs/>
          <w:sz w:val="26"/>
          <w:szCs w:val="26"/>
          <w:lang w:eastAsia="lv-LV"/>
        </w:rPr>
        <w:t>j</w:t>
      </w:r>
      <w:r w:rsidR="006D2F65" w:rsidRPr="004A0B04">
        <w:rPr>
          <w:rFonts w:ascii="Times New Roman" w:eastAsia="Times New Roman" w:hAnsi="Times New Roman" w:cs="Times New Roman"/>
          <w:bCs/>
          <w:sz w:val="26"/>
          <w:szCs w:val="26"/>
          <w:lang w:eastAsia="lv-LV"/>
        </w:rPr>
        <w:t xml:space="preserve">a </w:t>
      </w:r>
      <w:r w:rsidRPr="004A0B04">
        <w:rPr>
          <w:rFonts w:ascii="Times New Roman" w:eastAsia="Times New Roman" w:hAnsi="Times New Roman" w:cs="Times New Roman"/>
          <w:bCs/>
          <w:sz w:val="26"/>
          <w:szCs w:val="26"/>
          <w:lang w:eastAsia="lv-LV"/>
        </w:rPr>
        <w:t>tehniskās apsekošanas atzinumā</w:t>
      </w:r>
      <w:r w:rsidR="006D2F65" w:rsidRPr="004A0B04">
        <w:rPr>
          <w:rFonts w:ascii="Times New Roman" w:eastAsia="Times New Roman" w:hAnsi="Times New Roman" w:cs="Times New Roman"/>
          <w:bCs/>
          <w:sz w:val="26"/>
          <w:szCs w:val="26"/>
          <w:lang w:eastAsia="lv-LV"/>
        </w:rPr>
        <w:t xml:space="preserve"> ir norādīta Būves neatbilstība</w:t>
      </w:r>
      <w:r w:rsidRPr="004A0B04">
        <w:rPr>
          <w:rFonts w:ascii="Times New Roman" w:eastAsia="Times New Roman" w:hAnsi="Times New Roman" w:cs="Times New Roman"/>
          <w:bCs/>
          <w:sz w:val="26"/>
          <w:szCs w:val="26"/>
          <w:lang w:eastAsia="lv-LV"/>
        </w:rPr>
        <w:t xml:space="preserve"> </w:t>
      </w:r>
      <w:r w:rsidRPr="004A0B04">
        <w:rPr>
          <w:rFonts w:ascii="Times New Roman" w:hAnsi="Times New Roman" w:cs="Times New Roman"/>
          <w:sz w:val="26"/>
          <w:szCs w:val="26"/>
        </w:rPr>
        <w:t>Būvniecības likuma 9.</w:t>
      </w:r>
      <w:r w:rsidR="001D1F74" w:rsidRPr="004A0B04">
        <w:rPr>
          <w:rFonts w:ascii="Times New Roman" w:hAnsi="Times New Roman" w:cs="Times New Roman"/>
          <w:sz w:val="26"/>
          <w:szCs w:val="26"/>
        </w:rPr>
        <w:t> </w:t>
      </w:r>
      <w:r w:rsidRPr="004A0B04">
        <w:rPr>
          <w:rFonts w:ascii="Times New Roman" w:hAnsi="Times New Roman" w:cs="Times New Roman"/>
          <w:sz w:val="26"/>
          <w:szCs w:val="26"/>
        </w:rPr>
        <w:t>pantā minētajām prasībām mehāniskajai stiprībai, stabilitātei un lietošanas drošībai (turpmāk – Būtiskās prasībās)</w:t>
      </w:r>
      <w:r w:rsidR="006D2F65" w:rsidRPr="004A0B04">
        <w:rPr>
          <w:rFonts w:ascii="Times New Roman" w:eastAsia="Times New Roman" w:hAnsi="Times New Roman" w:cs="Times New Roman"/>
          <w:bCs/>
          <w:sz w:val="26"/>
          <w:szCs w:val="26"/>
          <w:lang w:eastAsia="lv-LV"/>
        </w:rPr>
        <w:t>,</w:t>
      </w:r>
      <w:r w:rsidR="001D1F74" w:rsidRPr="004A0B04">
        <w:rPr>
          <w:rFonts w:ascii="Times New Roman" w:eastAsia="Times New Roman" w:hAnsi="Times New Roman"/>
          <w:bCs/>
          <w:sz w:val="26"/>
          <w:szCs w:val="26"/>
          <w:lang w:eastAsia="lv-LV"/>
        </w:rPr>
        <w:t xml:space="preserve"> norāda </w:t>
      </w:r>
      <w:r w:rsidR="006D2F65" w:rsidRPr="004A0B04">
        <w:rPr>
          <w:rFonts w:ascii="Times New Roman" w:eastAsia="Times New Roman" w:hAnsi="Times New Roman"/>
          <w:bCs/>
          <w:sz w:val="26"/>
          <w:szCs w:val="26"/>
          <w:lang w:eastAsia="lv-LV"/>
        </w:rPr>
        <w:t>atbilstības Būtiskām prasībām nodrošināšanai nepieciešamus būvdarbus, kuri būtu īstenojami pirms vidi degradējošu pazīmju novēršanas</w:t>
      </w:r>
      <w:r w:rsidR="003D0720" w:rsidRPr="004A0B04">
        <w:rPr>
          <w:rFonts w:ascii="Times New Roman" w:eastAsia="Times New Roman" w:hAnsi="Times New Roman"/>
          <w:bCs/>
          <w:sz w:val="26"/>
          <w:szCs w:val="26"/>
          <w:lang w:eastAsia="lv-LV"/>
        </w:rPr>
        <w:t>.</w:t>
      </w:r>
    </w:p>
    <w:p w14:paraId="76068101" w14:textId="58E4F66F" w:rsidR="00461A9D" w:rsidRPr="007C37D1" w:rsidRDefault="008D4EA8" w:rsidP="006D2F65">
      <w:pPr>
        <w:pStyle w:val="Sarakstarindkopa"/>
        <w:numPr>
          <w:ilvl w:val="0"/>
          <w:numId w:val="2"/>
        </w:numPr>
        <w:spacing w:line="240" w:lineRule="auto"/>
        <w:jc w:val="both"/>
        <w:rPr>
          <w:rFonts w:ascii="Times New Roman" w:hAnsi="Times New Roman" w:cs="Times New Roman"/>
          <w:sz w:val="26"/>
          <w:szCs w:val="26"/>
        </w:rPr>
      </w:pPr>
      <w:r w:rsidRPr="004115E7">
        <w:rPr>
          <w:rFonts w:ascii="Times New Roman" w:hAnsi="Times New Roman" w:cs="Times New Roman"/>
          <w:sz w:val="26"/>
          <w:szCs w:val="26"/>
          <w:u w:val="single"/>
        </w:rPr>
        <w:t>novērst</w:t>
      </w:r>
      <w:r w:rsidRPr="007C37D1">
        <w:rPr>
          <w:rFonts w:ascii="Times New Roman" w:hAnsi="Times New Roman" w:cs="Times New Roman"/>
          <w:sz w:val="26"/>
          <w:szCs w:val="26"/>
        </w:rPr>
        <w:t xml:space="preserve"> Lēmumā norādītos</w:t>
      </w:r>
      <w:r w:rsidR="00024A14" w:rsidRPr="007C37D1">
        <w:rPr>
          <w:rFonts w:ascii="Times New Roman" w:hAnsi="Times New Roman" w:cs="Times New Roman"/>
          <w:sz w:val="26"/>
          <w:szCs w:val="26"/>
        </w:rPr>
        <w:t xml:space="preserve"> </w:t>
      </w:r>
      <w:r w:rsidRPr="007C37D1">
        <w:rPr>
          <w:rFonts w:ascii="Times New Roman" w:hAnsi="Times New Roman" w:cs="Times New Roman"/>
          <w:sz w:val="26"/>
          <w:szCs w:val="26"/>
        </w:rPr>
        <w:t>trūkumus</w:t>
      </w:r>
      <w:r w:rsidR="006D2F65">
        <w:rPr>
          <w:rFonts w:ascii="Times New Roman" w:hAnsi="Times New Roman" w:cs="Times New Roman"/>
          <w:sz w:val="26"/>
          <w:szCs w:val="26"/>
        </w:rPr>
        <w:t xml:space="preserve">, piemēram, </w:t>
      </w:r>
      <w:r w:rsidR="006D2F65" w:rsidRPr="006D2F65">
        <w:rPr>
          <w:rFonts w:ascii="Times New Roman" w:hAnsi="Times New Roman" w:cs="Times New Roman"/>
          <w:sz w:val="26"/>
          <w:szCs w:val="26"/>
        </w:rPr>
        <w:t>novērst sienās izdrupumus,</w:t>
      </w:r>
      <w:r w:rsidR="006D2F65">
        <w:rPr>
          <w:rFonts w:ascii="Times New Roman" w:hAnsi="Times New Roman" w:cs="Times New Roman"/>
          <w:sz w:val="26"/>
          <w:szCs w:val="26"/>
        </w:rPr>
        <w:t xml:space="preserve"> </w:t>
      </w:r>
      <w:r w:rsidR="006D2F65" w:rsidRPr="006D2F65">
        <w:rPr>
          <w:rFonts w:ascii="Times New Roman" w:hAnsi="Times New Roman" w:cs="Times New Roman"/>
          <w:sz w:val="26"/>
          <w:szCs w:val="26"/>
        </w:rPr>
        <w:t>atšķēlumus, piesātināšanos ar mitrumu un saistvielu izskalojumus; veikt būves</w:t>
      </w:r>
      <w:r w:rsidR="006D2F65">
        <w:rPr>
          <w:rFonts w:ascii="Times New Roman" w:hAnsi="Times New Roman" w:cs="Times New Roman"/>
          <w:sz w:val="26"/>
          <w:szCs w:val="26"/>
        </w:rPr>
        <w:t xml:space="preserve"> </w:t>
      </w:r>
      <w:r w:rsidR="006D2F65" w:rsidRPr="006D2F65">
        <w:rPr>
          <w:rFonts w:ascii="Times New Roman" w:hAnsi="Times New Roman" w:cs="Times New Roman"/>
          <w:sz w:val="26"/>
          <w:szCs w:val="26"/>
        </w:rPr>
        <w:t>fasādes apdares un ārējo konstrukciju krāsojuma atjaunošanu</w:t>
      </w:r>
      <w:r w:rsidR="006D2F65">
        <w:rPr>
          <w:rFonts w:ascii="Times New Roman" w:hAnsi="Times New Roman" w:cs="Times New Roman"/>
          <w:sz w:val="26"/>
          <w:szCs w:val="26"/>
        </w:rPr>
        <w:t xml:space="preserve"> </w:t>
      </w:r>
      <w:r w:rsidR="006D2F65" w:rsidRPr="006D2F65">
        <w:rPr>
          <w:rFonts w:ascii="Times New Roman" w:hAnsi="Times New Roman" w:cs="Times New Roman"/>
          <w:sz w:val="26"/>
          <w:szCs w:val="26"/>
          <w:u w:val="single"/>
        </w:rPr>
        <w:t>(Vidi degradējošu būvju lēmumi pieejami mājas lapā https://grausti.riga.lv sadaļā “Lēmumi”)</w:t>
      </w:r>
      <w:r w:rsidR="006D2F65">
        <w:rPr>
          <w:rFonts w:ascii="Times New Roman" w:hAnsi="Times New Roman" w:cs="Times New Roman"/>
          <w:sz w:val="26"/>
          <w:szCs w:val="26"/>
        </w:rPr>
        <w:t>.</w:t>
      </w:r>
    </w:p>
    <w:p w14:paraId="7E3A5DF2" w14:textId="7E65EC2E" w:rsidR="00AB6ACE" w:rsidRPr="007C37D1" w:rsidRDefault="00AB6ACE" w:rsidP="007C37D1">
      <w:pPr>
        <w:pStyle w:val="Sarakstarindkopa"/>
        <w:numPr>
          <w:ilvl w:val="0"/>
          <w:numId w:val="2"/>
        </w:numPr>
        <w:spacing w:after="0" w:line="240" w:lineRule="auto"/>
        <w:jc w:val="both"/>
        <w:rPr>
          <w:rFonts w:ascii="Times New Roman" w:hAnsi="Times New Roman" w:cs="Times New Roman"/>
          <w:sz w:val="26"/>
          <w:szCs w:val="26"/>
        </w:rPr>
      </w:pPr>
      <w:r w:rsidRPr="007C37D1">
        <w:rPr>
          <w:rFonts w:ascii="Times New Roman" w:hAnsi="Times New Roman" w:cs="Times New Roman"/>
          <w:sz w:val="26"/>
          <w:szCs w:val="26"/>
        </w:rPr>
        <w:t>Vienoties par projektēšanas dokumentu pasūtīšanu un izstrādi, saskaņošanas kārtību.</w:t>
      </w:r>
    </w:p>
    <w:p w14:paraId="17B7CC30" w14:textId="5D15CB1B" w:rsidR="00342940" w:rsidRPr="007C37D1" w:rsidRDefault="00945E0D" w:rsidP="007C37D1">
      <w:pPr>
        <w:pStyle w:val="Sarakstarindkopa"/>
        <w:numPr>
          <w:ilvl w:val="0"/>
          <w:numId w:val="2"/>
        </w:numPr>
        <w:spacing w:after="0" w:line="240" w:lineRule="auto"/>
        <w:jc w:val="both"/>
        <w:rPr>
          <w:rFonts w:ascii="Times New Roman" w:hAnsi="Times New Roman" w:cs="Times New Roman"/>
          <w:sz w:val="26"/>
          <w:szCs w:val="26"/>
        </w:rPr>
      </w:pPr>
      <w:r w:rsidRPr="007C37D1">
        <w:rPr>
          <w:rFonts w:ascii="Times New Roman" w:hAnsi="Times New Roman" w:cs="Times New Roman"/>
          <w:sz w:val="26"/>
          <w:szCs w:val="26"/>
        </w:rPr>
        <w:lastRenderedPageBreak/>
        <w:t>V</w:t>
      </w:r>
      <w:r w:rsidR="0099588D" w:rsidRPr="007C37D1">
        <w:rPr>
          <w:rFonts w:ascii="Times New Roman" w:hAnsi="Times New Roman" w:cs="Times New Roman"/>
          <w:sz w:val="26"/>
          <w:szCs w:val="26"/>
        </w:rPr>
        <w:t>ienoties par būvniecības finansēšanas avotu vai uzkrājumu veidošanas kārtību</w:t>
      </w:r>
      <w:r w:rsidR="00DC4CCD" w:rsidRPr="007C37D1">
        <w:rPr>
          <w:rFonts w:ascii="Times New Roman" w:hAnsi="Times New Roman" w:cs="Times New Roman"/>
          <w:sz w:val="26"/>
          <w:szCs w:val="26"/>
        </w:rPr>
        <w:t>, l</w:t>
      </w:r>
      <w:r w:rsidR="00F5219F" w:rsidRPr="007C37D1">
        <w:rPr>
          <w:rFonts w:ascii="Times New Roman" w:hAnsi="Times New Roman" w:cs="Times New Roman"/>
          <w:sz w:val="26"/>
          <w:szCs w:val="26"/>
        </w:rPr>
        <w:t>ai uzkrātu naudas līdzekļus Lēmumā norādīto trūkumu novēršanai</w:t>
      </w:r>
      <w:r w:rsidR="001F638D" w:rsidRPr="007C37D1">
        <w:rPr>
          <w:rFonts w:ascii="Times New Roman" w:hAnsi="Times New Roman" w:cs="Times New Roman"/>
          <w:sz w:val="26"/>
          <w:szCs w:val="26"/>
        </w:rPr>
        <w:t>.</w:t>
      </w:r>
    </w:p>
    <w:p w14:paraId="3C4E4A9A" w14:textId="74D853D1" w:rsidR="00AE109D" w:rsidRPr="007C37D1" w:rsidRDefault="00342940" w:rsidP="007C37D1">
      <w:pPr>
        <w:pStyle w:val="Sarakstarindkopa"/>
        <w:spacing w:after="0" w:line="240" w:lineRule="auto"/>
        <w:jc w:val="both"/>
        <w:rPr>
          <w:rFonts w:ascii="Times New Roman" w:hAnsi="Times New Roman" w:cs="Times New Roman"/>
          <w:sz w:val="26"/>
          <w:szCs w:val="26"/>
        </w:rPr>
      </w:pPr>
      <w:r w:rsidRPr="007C37D1">
        <w:rPr>
          <w:rFonts w:ascii="Times New Roman" w:hAnsi="Times New Roman" w:cs="Times New Roman"/>
          <w:sz w:val="26"/>
          <w:szCs w:val="26"/>
        </w:rPr>
        <w:t xml:space="preserve">Piemēram, no </w:t>
      </w:r>
      <w:r w:rsidR="00F5219F" w:rsidRPr="007C37D1">
        <w:rPr>
          <w:rFonts w:ascii="Times New Roman" w:hAnsi="Times New Roman" w:cs="Times New Roman"/>
          <w:sz w:val="26"/>
          <w:szCs w:val="26"/>
        </w:rPr>
        <w:t>īpašnieku ikmēneša iemaksām tiek veidots</w:t>
      </w:r>
      <w:r w:rsidR="00AB6ACE" w:rsidRPr="007C37D1">
        <w:rPr>
          <w:rFonts w:ascii="Times New Roman" w:hAnsi="Times New Roman" w:cs="Times New Roman"/>
          <w:sz w:val="26"/>
          <w:szCs w:val="26"/>
        </w:rPr>
        <w:t xml:space="preserve"> </w:t>
      </w:r>
      <w:r w:rsidR="00F5219F" w:rsidRPr="007C37D1">
        <w:rPr>
          <w:rFonts w:ascii="Times New Roman" w:hAnsi="Times New Roman" w:cs="Times New Roman"/>
          <w:sz w:val="26"/>
          <w:szCs w:val="26"/>
        </w:rPr>
        <w:t>uzkrājuma fonds, k</w:t>
      </w:r>
      <w:r w:rsidR="00BB147D" w:rsidRPr="007C37D1">
        <w:rPr>
          <w:rFonts w:ascii="Times New Roman" w:hAnsi="Times New Roman" w:cs="Times New Roman"/>
          <w:sz w:val="26"/>
          <w:szCs w:val="26"/>
        </w:rPr>
        <w:t>ā</w:t>
      </w:r>
      <w:r w:rsidR="00F5219F" w:rsidRPr="007C37D1">
        <w:rPr>
          <w:rFonts w:ascii="Times New Roman" w:hAnsi="Times New Roman" w:cs="Times New Roman"/>
          <w:sz w:val="26"/>
          <w:szCs w:val="26"/>
        </w:rPr>
        <w:t xml:space="preserve"> veidošanai katrs īpašnieks veic ikmēneša maksu </w:t>
      </w:r>
      <w:r w:rsidR="007C37D1">
        <w:rPr>
          <w:rFonts w:ascii="Times New Roman" w:hAnsi="Times New Roman" w:cs="Times New Roman"/>
          <w:sz w:val="26"/>
          <w:szCs w:val="26"/>
        </w:rPr>
        <w:t xml:space="preserve">noteiktā </w:t>
      </w:r>
      <w:r w:rsidR="00F5219F" w:rsidRPr="007C37D1">
        <w:rPr>
          <w:rFonts w:ascii="Times New Roman" w:hAnsi="Times New Roman" w:cs="Times New Roman"/>
          <w:sz w:val="26"/>
          <w:szCs w:val="26"/>
        </w:rPr>
        <w:t xml:space="preserve">apmērā par katru dzīvokļa īpašuma kopējās platības </w:t>
      </w:r>
      <w:proofErr w:type="spellStart"/>
      <w:r w:rsidR="00F5219F" w:rsidRPr="007C37D1">
        <w:rPr>
          <w:rFonts w:ascii="Times New Roman" w:hAnsi="Times New Roman" w:cs="Times New Roman"/>
          <w:sz w:val="26"/>
          <w:szCs w:val="26"/>
        </w:rPr>
        <w:t>kvm</w:t>
      </w:r>
      <w:proofErr w:type="spellEnd"/>
      <w:r w:rsidR="00A93FC4">
        <w:rPr>
          <w:rFonts w:ascii="Times New Roman" w:hAnsi="Times New Roman" w:cs="Times New Roman"/>
          <w:sz w:val="26"/>
          <w:szCs w:val="26"/>
        </w:rPr>
        <w:t>./ esošā uzkrājuma fonda izmantošana/ aizņemto līdzekļu piesaiste.</w:t>
      </w:r>
    </w:p>
    <w:p w14:paraId="608EAA0E" w14:textId="223D280E" w:rsidR="007C37D1" w:rsidRPr="007C37D1" w:rsidRDefault="007C37D1" w:rsidP="007C37D1">
      <w:pPr>
        <w:pStyle w:val="Sarakstarindkopa"/>
        <w:numPr>
          <w:ilvl w:val="0"/>
          <w:numId w:val="2"/>
        </w:numPr>
        <w:spacing w:after="0" w:line="240" w:lineRule="auto"/>
        <w:jc w:val="both"/>
        <w:rPr>
          <w:rFonts w:ascii="Times New Roman" w:hAnsi="Times New Roman" w:cs="Times New Roman"/>
          <w:sz w:val="26"/>
          <w:szCs w:val="26"/>
        </w:rPr>
      </w:pPr>
      <w:r w:rsidRPr="007C37D1">
        <w:rPr>
          <w:rFonts w:ascii="Times New Roman" w:hAnsi="Times New Roman" w:cs="Times New Roman"/>
          <w:sz w:val="26"/>
          <w:szCs w:val="26"/>
        </w:rPr>
        <w:t>Noteikt vidi degradējošās būves kopējo sakārtošanas termiņu, atspoguļojot to laika grafikā (pielikums Nr.1).</w:t>
      </w:r>
    </w:p>
    <w:p w14:paraId="64F88A29" w14:textId="45522DC6" w:rsidR="004346A0" w:rsidRPr="007C37D1" w:rsidRDefault="003F41FA" w:rsidP="007C37D1">
      <w:pPr>
        <w:pStyle w:val="Sarakstarindkopa"/>
        <w:numPr>
          <w:ilvl w:val="0"/>
          <w:numId w:val="2"/>
        </w:numPr>
        <w:spacing w:after="0" w:line="240" w:lineRule="auto"/>
        <w:ind w:hanging="357"/>
        <w:jc w:val="both"/>
        <w:rPr>
          <w:rFonts w:ascii="Times New Roman" w:hAnsi="Times New Roman" w:cs="Times New Roman"/>
          <w:sz w:val="26"/>
          <w:szCs w:val="26"/>
        </w:rPr>
      </w:pPr>
      <w:r w:rsidRPr="007C37D1">
        <w:rPr>
          <w:rFonts w:ascii="Times New Roman" w:hAnsi="Times New Roman" w:cs="Times New Roman"/>
          <w:sz w:val="26"/>
          <w:szCs w:val="26"/>
        </w:rPr>
        <w:t xml:space="preserve">Kopība pilnvaro Biedrību/ Pārvaldnieku/ Personu (turpmāk - Persona) </w:t>
      </w:r>
      <w:r w:rsidR="004346A0" w:rsidRPr="007C37D1">
        <w:rPr>
          <w:rFonts w:ascii="Times New Roman" w:hAnsi="Times New Roman" w:cs="Times New Roman"/>
          <w:sz w:val="26"/>
          <w:szCs w:val="26"/>
        </w:rPr>
        <w:t>noslē</w:t>
      </w:r>
      <w:r w:rsidR="00AB1CED" w:rsidRPr="007C37D1">
        <w:rPr>
          <w:rFonts w:ascii="Times New Roman" w:hAnsi="Times New Roman" w:cs="Times New Roman"/>
          <w:sz w:val="26"/>
          <w:szCs w:val="26"/>
        </w:rPr>
        <w:t>gt</w:t>
      </w:r>
      <w:r w:rsidR="004346A0" w:rsidRPr="007C37D1">
        <w:rPr>
          <w:rFonts w:ascii="Times New Roman" w:hAnsi="Times New Roman" w:cs="Times New Roman"/>
          <w:sz w:val="26"/>
          <w:szCs w:val="26"/>
        </w:rPr>
        <w:t xml:space="preserve"> līgumu ar </w:t>
      </w:r>
      <w:r w:rsidR="003C4DD2" w:rsidRPr="007C37D1">
        <w:rPr>
          <w:rFonts w:ascii="Times New Roman" w:hAnsi="Times New Roman" w:cs="Times New Roman"/>
          <w:sz w:val="26"/>
          <w:szCs w:val="26"/>
        </w:rPr>
        <w:t>būvdarbu veicēju</w:t>
      </w:r>
      <w:r w:rsidR="00D85136" w:rsidRPr="007C37D1">
        <w:rPr>
          <w:rFonts w:ascii="Times New Roman" w:hAnsi="Times New Roman" w:cs="Times New Roman"/>
          <w:sz w:val="26"/>
          <w:szCs w:val="26"/>
        </w:rPr>
        <w:t xml:space="preserve"> </w:t>
      </w:r>
      <w:r w:rsidR="00015D89" w:rsidRPr="007C37D1">
        <w:rPr>
          <w:rFonts w:ascii="Times New Roman" w:hAnsi="Times New Roman" w:cs="Times New Roman"/>
          <w:sz w:val="26"/>
          <w:szCs w:val="26"/>
        </w:rPr>
        <w:t xml:space="preserve">(turpmāk – Būvkomersants) </w:t>
      </w:r>
      <w:r w:rsidR="004346A0" w:rsidRPr="007C37D1">
        <w:rPr>
          <w:rFonts w:ascii="Times New Roman" w:hAnsi="Times New Roman" w:cs="Times New Roman"/>
          <w:sz w:val="26"/>
          <w:szCs w:val="26"/>
        </w:rPr>
        <w:t>par</w:t>
      </w:r>
      <w:r w:rsidR="007C37D1" w:rsidRPr="007C37D1">
        <w:rPr>
          <w:rFonts w:ascii="Times New Roman" w:hAnsi="Times New Roman" w:cs="Times New Roman"/>
          <w:sz w:val="26"/>
          <w:szCs w:val="26"/>
        </w:rPr>
        <w:t xml:space="preserve"> </w:t>
      </w:r>
      <w:r w:rsidR="007C37D1" w:rsidRPr="0022393C">
        <w:rPr>
          <w:rFonts w:ascii="Times New Roman" w:hAnsi="Times New Roman" w:cs="Times New Roman"/>
          <w:sz w:val="26"/>
          <w:szCs w:val="26"/>
        </w:rPr>
        <w:t>būvdarbu veikšanu Lēmumā norādīto trūkumu novēršanai</w:t>
      </w:r>
      <w:r w:rsidR="00A93FC4">
        <w:rPr>
          <w:rFonts w:ascii="Times New Roman" w:hAnsi="Times New Roman" w:cs="Times New Roman"/>
          <w:sz w:val="26"/>
          <w:szCs w:val="26"/>
        </w:rPr>
        <w:t xml:space="preserve"> un atbilstību Būtiskām prasībām</w:t>
      </w:r>
      <w:r w:rsidR="004346A0" w:rsidRPr="007C37D1">
        <w:rPr>
          <w:rFonts w:ascii="Times New Roman" w:hAnsi="Times New Roman" w:cs="Times New Roman"/>
          <w:sz w:val="26"/>
          <w:szCs w:val="26"/>
        </w:rPr>
        <w:t xml:space="preserve">, kontrolē tā izpildi, kā arī pieņem izpildījumu un </w:t>
      </w:r>
      <w:r w:rsidR="00AB1CED" w:rsidRPr="007C37D1">
        <w:rPr>
          <w:rFonts w:ascii="Times New Roman" w:hAnsi="Times New Roman" w:cs="Times New Roman"/>
          <w:sz w:val="26"/>
          <w:szCs w:val="26"/>
        </w:rPr>
        <w:t>no sava norēķinu konta apmaks</w:t>
      </w:r>
      <w:r w:rsidR="00015D89" w:rsidRPr="007C37D1">
        <w:rPr>
          <w:rFonts w:ascii="Times New Roman" w:hAnsi="Times New Roman" w:cs="Times New Roman"/>
          <w:sz w:val="26"/>
          <w:szCs w:val="26"/>
        </w:rPr>
        <w:t>ā</w:t>
      </w:r>
      <w:r w:rsidR="00AB1CED" w:rsidRPr="007C37D1">
        <w:rPr>
          <w:rFonts w:ascii="Times New Roman" w:hAnsi="Times New Roman" w:cs="Times New Roman"/>
          <w:sz w:val="26"/>
          <w:szCs w:val="26"/>
        </w:rPr>
        <w:t xml:space="preserve"> Būvkomersanta </w:t>
      </w:r>
      <w:r w:rsidR="00FA2444" w:rsidRPr="007C37D1">
        <w:rPr>
          <w:rFonts w:ascii="Times New Roman" w:hAnsi="Times New Roman" w:cs="Times New Roman"/>
          <w:sz w:val="26"/>
          <w:szCs w:val="26"/>
        </w:rPr>
        <w:t>izrakstītus rēķinus</w:t>
      </w:r>
      <w:r w:rsidR="00015D89" w:rsidRPr="007C37D1">
        <w:rPr>
          <w:rFonts w:ascii="Times New Roman" w:hAnsi="Times New Roman" w:cs="Times New Roman"/>
          <w:sz w:val="26"/>
          <w:szCs w:val="26"/>
        </w:rPr>
        <w:t xml:space="preserve"> saistībā ar līgumu</w:t>
      </w:r>
      <w:r w:rsidR="00D85136" w:rsidRPr="007C37D1">
        <w:rPr>
          <w:rFonts w:ascii="Times New Roman" w:hAnsi="Times New Roman" w:cs="Times New Roman"/>
          <w:sz w:val="26"/>
          <w:szCs w:val="26"/>
        </w:rPr>
        <w:t>.</w:t>
      </w:r>
    </w:p>
    <w:p w14:paraId="2DD941C7" w14:textId="101B3398" w:rsidR="004346A0" w:rsidRPr="007C37D1" w:rsidRDefault="00FA2444" w:rsidP="007C37D1">
      <w:pPr>
        <w:pStyle w:val="Sarakstarindkopa"/>
        <w:numPr>
          <w:ilvl w:val="0"/>
          <w:numId w:val="2"/>
        </w:numPr>
        <w:spacing w:after="0" w:line="240" w:lineRule="auto"/>
        <w:ind w:hanging="357"/>
        <w:jc w:val="both"/>
        <w:rPr>
          <w:rFonts w:ascii="Times New Roman" w:hAnsi="Times New Roman" w:cs="Times New Roman"/>
          <w:sz w:val="26"/>
          <w:szCs w:val="26"/>
        </w:rPr>
      </w:pPr>
      <w:r w:rsidRPr="007C37D1">
        <w:rPr>
          <w:rFonts w:ascii="Times New Roman" w:hAnsi="Times New Roman" w:cs="Times New Roman"/>
          <w:sz w:val="26"/>
          <w:szCs w:val="26"/>
        </w:rPr>
        <w:t>Persona</w:t>
      </w:r>
      <w:r w:rsidR="003C4DD2" w:rsidRPr="007C37D1">
        <w:rPr>
          <w:rFonts w:ascii="Times New Roman" w:hAnsi="Times New Roman" w:cs="Times New Roman"/>
          <w:sz w:val="26"/>
          <w:szCs w:val="26"/>
        </w:rPr>
        <w:t xml:space="preserve"> </w:t>
      </w:r>
      <w:r w:rsidR="001D1F74">
        <w:rPr>
          <w:rFonts w:ascii="Times New Roman" w:hAnsi="Times New Roman" w:cs="Times New Roman"/>
          <w:sz w:val="26"/>
          <w:szCs w:val="26"/>
        </w:rPr>
        <w:t>Būves</w:t>
      </w:r>
      <w:r w:rsidR="004346A0" w:rsidRPr="007C37D1">
        <w:rPr>
          <w:rFonts w:ascii="Times New Roman" w:hAnsi="Times New Roman" w:cs="Times New Roman"/>
          <w:sz w:val="26"/>
          <w:szCs w:val="26"/>
        </w:rPr>
        <w:t xml:space="preserve"> būvdarbu veikšanas</w:t>
      </w:r>
      <w:r w:rsidR="007C37D1">
        <w:rPr>
          <w:rFonts w:ascii="Times New Roman" w:hAnsi="Times New Roman" w:cs="Times New Roman"/>
          <w:sz w:val="26"/>
          <w:szCs w:val="26"/>
        </w:rPr>
        <w:t xml:space="preserve"> </w:t>
      </w:r>
      <w:r w:rsidR="004346A0" w:rsidRPr="007C37D1">
        <w:rPr>
          <w:rFonts w:ascii="Times New Roman" w:hAnsi="Times New Roman" w:cs="Times New Roman"/>
          <w:sz w:val="26"/>
          <w:szCs w:val="26"/>
        </w:rPr>
        <w:t xml:space="preserve">sakarā un atbilstoši ārējiem normatīvajiem aktiem un noslēgtajam </w:t>
      </w:r>
      <w:proofErr w:type="spellStart"/>
      <w:r w:rsidRPr="007C37D1">
        <w:rPr>
          <w:rFonts w:ascii="Times New Roman" w:hAnsi="Times New Roman" w:cs="Times New Roman"/>
          <w:sz w:val="26"/>
          <w:szCs w:val="26"/>
        </w:rPr>
        <w:t>būv</w:t>
      </w:r>
      <w:r w:rsidR="004346A0" w:rsidRPr="007C37D1">
        <w:rPr>
          <w:rFonts w:ascii="Times New Roman" w:hAnsi="Times New Roman" w:cs="Times New Roman"/>
          <w:sz w:val="26"/>
          <w:szCs w:val="26"/>
        </w:rPr>
        <w:t>līgumam</w:t>
      </w:r>
      <w:proofErr w:type="spellEnd"/>
      <w:r w:rsidR="003C4DD2" w:rsidRPr="007C37D1">
        <w:rPr>
          <w:rFonts w:ascii="Times New Roman" w:hAnsi="Times New Roman" w:cs="Times New Roman"/>
          <w:sz w:val="26"/>
          <w:szCs w:val="26"/>
        </w:rPr>
        <w:t xml:space="preserve"> </w:t>
      </w:r>
      <w:r w:rsidR="004346A0" w:rsidRPr="007C37D1">
        <w:rPr>
          <w:rFonts w:ascii="Times New Roman" w:hAnsi="Times New Roman" w:cs="Times New Roman"/>
          <w:sz w:val="26"/>
          <w:szCs w:val="26"/>
        </w:rPr>
        <w:t xml:space="preserve">pārstāv Kopību valsts un Rīgas pilsētas pašvaldības iestādēs, tai skaitā, </w:t>
      </w:r>
      <w:r w:rsidRPr="007C37D1">
        <w:rPr>
          <w:rFonts w:ascii="Times New Roman" w:hAnsi="Times New Roman" w:cs="Times New Roman"/>
          <w:sz w:val="26"/>
          <w:szCs w:val="26"/>
        </w:rPr>
        <w:t>Nacionālā kultūras mantojuma pārvaldē</w:t>
      </w:r>
      <w:r w:rsidR="004346A0" w:rsidRPr="007C37D1">
        <w:rPr>
          <w:rFonts w:ascii="Times New Roman" w:hAnsi="Times New Roman" w:cs="Times New Roman"/>
          <w:sz w:val="26"/>
          <w:szCs w:val="26"/>
        </w:rPr>
        <w:t xml:space="preserve">, Rīgas </w:t>
      </w:r>
      <w:r w:rsidR="00C74024" w:rsidRPr="007C37D1">
        <w:rPr>
          <w:rFonts w:ascii="Times New Roman" w:hAnsi="Times New Roman" w:cs="Times New Roman"/>
          <w:sz w:val="26"/>
          <w:szCs w:val="26"/>
        </w:rPr>
        <w:t>domes Pilsētas attīstības departamentā</w:t>
      </w:r>
      <w:r w:rsidR="004346A0" w:rsidRPr="007C37D1">
        <w:rPr>
          <w:rFonts w:ascii="Times New Roman" w:hAnsi="Times New Roman" w:cs="Times New Roman"/>
          <w:sz w:val="26"/>
          <w:szCs w:val="26"/>
        </w:rPr>
        <w:t xml:space="preserve">, kā arī attiecībās ar citām personām, veic visu nepieciešamo un dara visu iespējamo, lai pilnībā pārstāvētu Kopības intereses un pilnībā pabeigtu </w:t>
      </w:r>
      <w:r w:rsidR="00E07468" w:rsidRPr="0022393C">
        <w:rPr>
          <w:rFonts w:ascii="Times New Roman" w:hAnsi="Times New Roman" w:cs="Times New Roman"/>
          <w:sz w:val="26"/>
          <w:szCs w:val="26"/>
        </w:rPr>
        <w:t>Lēmumā norādīto trūkumu novēršanas būvdarbus</w:t>
      </w:r>
      <w:r w:rsidR="00E07468">
        <w:rPr>
          <w:rFonts w:ascii="Times New Roman" w:hAnsi="Times New Roman" w:cs="Times New Roman"/>
          <w:sz w:val="26"/>
          <w:szCs w:val="26"/>
        </w:rPr>
        <w:t xml:space="preserve"> </w:t>
      </w:r>
      <w:r w:rsidR="004346A0" w:rsidRPr="007C37D1">
        <w:rPr>
          <w:rFonts w:ascii="Times New Roman" w:hAnsi="Times New Roman" w:cs="Times New Roman"/>
          <w:sz w:val="26"/>
          <w:szCs w:val="26"/>
        </w:rPr>
        <w:t>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0EF0A0A8" w14:textId="77777777" w:rsidR="00137309" w:rsidRDefault="00E818E5" w:rsidP="00137309">
      <w:pPr>
        <w:pStyle w:val="Sarakstarindkopa"/>
        <w:numPr>
          <w:ilvl w:val="0"/>
          <w:numId w:val="2"/>
        </w:numPr>
        <w:spacing w:after="0" w:line="240" w:lineRule="auto"/>
        <w:ind w:hanging="357"/>
        <w:jc w:val="both"/>
        <w:rPr>
          <w:rFonts w:ascii="Times New Roman" w:hAnsi="Times New Roman" w:cs="Times New Roman"/>
          <w:sz w:val="26"/>
          <w:szCs w:val="26"/>
        </w:rPr>
      </w:pPr>
      <w:r w:rsidRPr="007C37D1">
        <w:rPr>
          <w:rFonts w:ascii="Times New Roman" w:hAnsi="Times New Roman" w:cs="Times New Roman"/>
          <w:sz w:val="26"/>
          <w:szCs w:val="26"/>
        </w:rPr>
        <w:t xml:space="preserve">Pamatojoties uz iepriekš minēto darbību izpildījumu, </w:t>
      </w:r>
      <w:r w:rsidR="004115E7">
        <w:rPr>
          <w:rFonts w:ascii="Times New Roman" w:hAnsi="Times New Roman" w:cs="Times New Roman"/>
          <w:sz w:val="26"/>
          <w:szCs w:val="26"/>
        </w:rPr>
        <w:t xml:space="preserve">lūgt </w:t>
      </w:r>
      <w:r w:rsidRPr="004115E7">
        <w:rPr>
          <w:rFonts w:ascii="Times New Roman" w:hAnsi="Times New Roman" w:cs="Times New Roman"/>
          <w:sz w:val="26"/>
          <w:szCs w:val="26"/>
          <w:u w:val="single"/>
        </w:rPr>
        <w:t>apturēt</w:t>
      </w:r>
      <w:r w:rsidRPr="007C37D1">
        <w:rPr>
          <w:rFonts w:ascii="Times New Roman" w:hAnsi="Times New Roman" w:cs="Times New Roman"/>
          <w:sz w:val="26"/>
          <w:szCs w:val="26"/>
        </w:rPr>
        <w:t xml:space="preserve"> Rīgas domes Pilsētvides attīstības un kvalitātes komisijas</w:t>
      </w:r>
      <w:r w:rsidR="007C37D1">
        <w:rPr>
          <w:rFonts w:ascii="Times New Roman" w:hAnsi="Times New Roman" w:cs="Times New Roman"/>
          <w:sz w:val="26"/>
          <w:szCs w:val="26"/>
        </w:rPr>
        <w:t xml:space="preserve"> </w:t>
      </w:r>
      <w:r w:rsidRPr="007C37D1">
        <w:rPr>
          <w:rFonts w:ascii="Times New Roman" w:hAnsi="Times New Roman" w:cs="Times New Roman"/>
          <w:sz w:val="26"/>
          <w:szCs w:val="26"/>
        </w:rPr>
        <w:t>X datuma sēdes lēmumu (Komisijas X datuma sēdes protokola Nr. PAKK-23-</w:t>
      </w:r>
      <w:r w:rsidR="007C37D1">
        <w:rPr>
          <w:rFonts w:ascii="Times New Roman" w:hAnsi="Times New Roman" w:cs="Times New Roman"/>
          <w:sz w:val="26"/>
          <w:szCs w:val="26"/>
        </w:rPr>
        <w:t>X</w:t>
      </w:r>
      <w:r w:rsidRPr="007C37D1">
        <w:rPr>
          <w:rFonts w:ascii="Times New Roman" w:hAnsi="Times New Roman" w:cs="Times New Roman"/>
          <w:sz w:val="26"/>
          <w:szCs w:val="26"/>
        </w:rPr>
        <w:t>-pro 1.</w:t>
      </w:r>
      <w:r w:rsidR="004A71B3" w:rsidRPr="007C37D1">
        <w:rPr>
          <w:rFonts w:ascii="Times New Roman" w:hAnsi="Times New Roman" w:cs="Times New Roman"/>
          <w:sz w:val="26"/>
          <w:szCs w:val="26"/>
        </w:rPr>
        <w:t>8</w:t>
      </w:r>
      <w:r w:rsidRPr="007C37D1">
        <w:rPr>
          <w:rFonts w:ascii="Times New Roman" w:hAnsi="Times New Roman" w:cs="Times New Roman"/>
          <w:sz w:val="26"/>
          <w:szCs w:val="26"/>
        </w:rPr>
        <w:t>. punkts “Par būvi X adrese”)</w:t>
      </w:r>
      <w:r w:rsidR="004115E7">
        <w:rPr>
          <w:rFonts w:ascii="Times New Roman" w:hAnsi="Times New Roman" w:cs="Times New Roman"/>
          <w:sz w:val="26"/>
          <w:szCs w:val="26"/>
        </w:rPr>
        <w:t xml:space="preserve"> atbilstoši Būves atbilstībai Būtiskām prasībām un būvniecības ieceres saskaņošanas faktam.</w:t>
      </w:r>
    </w:p>
    <w:p w14:paraId="7EA7D0CD" w14:textId="77777777" w:rsidR="00137309" w:rsidRDefault="00137309" w:rsidP="00137309">
      <w:pPr>
        <w:pStyle w:val="Sarakstarindkopa"/>
        <w:spacing w:after="0" w:line="240" w:lineRule="auto"/>
        <w:jc w:val="both"/>
        <w:rPr>
          <w:rFonts w:ascii="Times New Roman" w:hAnsi="Times New Roman" w:cs="Times New Roman"/>
          <w:sz w:val="26"/>
          <w:szCs w:val="26"/>
        </w:rPr>
      </w:pPr>
    </w:p>
    <w:p w14:paraId="7F6592AD" w14:textId="77777777" w:rsidR="00137309" w:rsidRDefault="00137309" w:rsidP="00137309">
      <w:pPr>
        <w:pStyle w:val="Sarakstarindkopa"/>
        <w:spacing w:after="0" w:line="240" w:lineRule="auto"/>
        <w:jc w:val="both"/>
        <w:rPr>
          <w:rFonts w:ascii="Times New Roman" w:hAnsi="Times New Roman" w:cs="Times New Roman"/>
          <w:sz w:val="26"/>
          <w:szCs w:val="26"/>
        </w:rPr>
      </w:pPr>
    </w:p>
    <w:p w14:paraId="6B615D10" w14:textId="77777777" w:rsidR="00137309" w:rsidRDefault="00A0066D" w:rsidP="00137309">
      <w:pPr>
        <w:pStyle w:val="Sarakstarindkopa"/>
        <w:spacing w:after="0" w:line="240" w:lineRule="auto"/>
        <w:ind w:left="1134" w:firstLine="306"/>
        <w:jc w:val="both"/>
        <w:rPr>
          <w:rFonts w:ascii="Times New Roman" w:hAnsi="Times New Roman" w:cs="Times New Roman"/>
          <w:sz w:val="26"/>
          <w:szCs w:val="26"/>
        </w:rPr>
      </w:pPr>
      <w:r w:rsidRPr="00137309">
        <w:rPr>
          <w:rFonts w:ascii="Times New Roman" w:hAnsi="Times New Roman" w:cs="Times New Roman"/>
          <w:sz w:val="26"/>
          <w:szCs w:val="26"/>
        </w:rPr>
        <w:t>Pielikumā</w:t>
      </w:r>
      <w:r w:rsidR="00D028A7" w:rsidRPr="00137309">
        <w:rPr>
          <w:rFonts w:ascii="Times New Roman" w:hAnsi="Times New Roman" w:cs="Times New Roman"/>
          <w:sz w:val="26"/>
          <w:szCs w:val="26"/>
        </w:rPr>
        <w:t>:</w:t>
      </w:r>
      <w:r w:rsidR="00137309">
        <w:rPr>
          <w:rFonts w:ascii="Times New Roman" w:hAnsi="Times New Roman" w:cs="Times New Roman"/>
          <w:sz w:val="26"/>
          <w:szCs w:val="26"/>
        </w:rPr>
        <w:t xml:space="preserve"> </w:t>
      </w:r>
    </w:p>
    <w:p w14:paraId="2DEEF693" w14:textId="77777777" w:rsidR="00137309" w:rsidRDefault="00D028A7" w:rsidP="00137309">
      <w:pPr>
        <w:pStyle w:val="Sarakstarindkopa"/>
        <w:spacing w:after="0" w:line="240" w:lineRule="auto"/>
        <w:ind w:left="2563"/>
        <w:jc w:val="both"/>
        <w:rPr>
          <w:rFonts w:ascii="Times New Roman" w:hAnsi="Times New Roman" w:cs="Times New Roman"/>
          <w:sz w:val="26"/>
          <w:szCs w:val="26"/>
        </w:rPr>
      </w:pPr>
      <w:r w:rsidRPr="00137309">
        <w:rPr>
          <w:rFonts w:ascii="Times New Roman" w:hAnsi="Times New Roman" w:cs="Times New Roman"/>
          <w:sz w:val="26"/>
          <w:szCs w:val="26"/>
        </w:rPr>
        <w:t>1)</w:t>
      </w:r>
      <w:r w:rsidR="00CC11AA" w:rsidRPr="00137309">
        <w:rPr>
          <w:rFonts w:ascii="Times New Roman" w:hAnsi="Times New Roman" w:cs="Times New Roman"/>
          <w:sz w:val="26"/>
          <w:szCs w:val="26"/>
        </w:rPr>
        <w:t xml:space="preserve"> </w:t>
      </w:r>
      <w:r w:rsidR="00137309" w:rsidRPr="00137309">
        <w:rPr>
          <w:rFonts w:ascii="Times New Roman" w:hAnsi="Times New Roman" w:cs="Times New Roman"/>
          <w:sz w:val="26"/>
          <w:szCs w:val="26"/>
        </w:rPr>
        <w:t xml:space="preserve">aptaujas anketu kopsavilkuma par pieņemtajiem kopības lēmumiem </w:t>
      </w:r>
      <w:r w:rsidR="00A0066D" w:rsidRPr="00137309">
        <w:rPr>
          <w:rFonts w:ascii="Times New Roman" w:hAnsi="Times New Roman" w:cs="Times New Roman"/>
          <w:sz w:val="26"/>
          <w:szCs w:val="26"/>
        </w:rPr>
        <w:t>apliecināt</w:t>
      </w:r>
      <w:r w:rsidR="00137309" w:rsidRPr="00137309">
        <w:rPr>
          <w:rFonts w:ascii="Times New Roman" w:hAnsi="Times New Roman" w:cs="Times New Roman"/>
          <w:sz w:val="26"/>
          <w:szCs w:val="26"/>
        </w:rPr>
        <w:t>a</w:t>
      </w:r>
      <w:r w:rsidR="00A0066D" w:rsidRPr="00137309">
        <w:rPr>
          <w:rFonts w:ascii="Times New Roman" w:hAnsi="Times New Roman" w:cs="Times New Roman"/>
          <w:sz w:val="26"/>
          <w:szCs w:val="26"/>
        </w:rPr>
        <w:t xml:space="preserve"> kopija</w:t>
      </w:r>
      <w:r w:rsidR="00137309" w:rsidRPr="00137309">
        <w:rPr>
          <w:rFonts w:ascii="Times New Roman" w:hAnsi="Times New Roman" w:cs="Times New Roman"/>
          <w:sz w:val="26"/>
          <w:szCs w:val="26"/>
        </w:rPr>
        <w:t>;</w:t>
      </w:r>
    </w:p>
    <w:p w14:paraId="311F16F6" w14:textId="77777777" w:rsidR="00137309" w:rsidRDefault="00D028A7" w:rsidP="00137309">
      <w:pPr>
        <w:pStyle w:val="Sarakstarindkopa"/>
        <w:spacing w:after="0" w:line="240" w:lineRule="auto"/>
        <w:ind w:left="2563"/>
        <w:jc w:val="both"/>
        <w:rPr>
          <w:rFonts w:ascii="Times New Roman" w:hAnsi="Times New Roman" w:cs="Times New Roman"/>
          <w:sz w:val="26"/>
          <w:szCs w:val="26"/>
        </w:rPr>
      </w:pPr>
      <w:r>
        <w:rPr>
          <w:rFonts w:ascii="Times New Roman" w:hAnsi="Times New Roman" w:cs="Times New Roman"/>
          <w:sz w:val="26"/>
          <w:szCs w:val="26"/>
        </w:rPr>
        <w:t>2) sertificēta būvi</w:t>
      </w:r>
      <w:r w:rsidR="00656FF2">
        <w:rPr>
          <w:rFonts w:ascii="Times New Roman" w:hAnsi="Times New Roman" w:cs="Times New Roman"/>
          <w:sz w:val="26"/>
          <w:szCs w:val="26"/>
        </w:rPr>
        <w:t>nž</w:t>
      </w:r>
      <w:r>
        <w:rPr>
          <w:rFonts w:ascii="Times New Roman" w:hAnsi="Times New Roman" w:cs="Times New Roman"/>
          <w:sz w:val="26"/>
          <w:szCs w:val="26"/>
        </w:rPr>
        <w:t>eniera TAA;</w:t>
      </w:r>
    </w:p>
    <w:p w14:paraId="5329FB50" w14:textId="77777777" w:rsidR="00137309" w:rsidRDefault="00D028A7" w:rsidP="00137309">
      <w:pPr>
        <w:pStyle w:val="Sarakstarindkopa"/>
        <w:spacing w:after="0" w:line="240" w:lineRule="auto"/>
        <w:ind w:left="2563"/>
        <w:jc w:val="both"/>
        <w:rPr>
          <w:rFonts w:ascii="Times New Roman" w:hAnsi="Times New Roman" w:cs="Times New Roman"/>
          <w:sz w:val="26"/>
          <w:szCs w:val="26"/>
        </w:rPr>
      </w:pPr>
      <w:r w:rsidRPr="00D028A7">
        <w:rPr>
          <w:rFonts w:ascii="Times New Roman" w:hAnsi="Times New Roman" w:cs="Times New Roman"/>
          <w:sz w:val="26"/>
          <w:szCs w:val="26"/>
        </w:rPr>
        <w:t>3) projektēšanas vai būvdarbu līgumi (priekšlīgumi, garantijas vēstules)</w:t>
      </w:r>
      <w:r w:rsidR="00F80116">
        <w:rPr>
          <w:rFonts w:ascii="Times New Roman" w:hAnsi="Times New Roman" w:cs="Times New Roman"/>
          <w:sz w:val="26"/>
          <w:szCs w:val="26"/>
        </w:rPr>
        <w:t>;</w:t>
      </w:r>
    </w:p>
    <w:p w14:paraId="63D09F8F" w14:textId="1ACA04E1" w:rsidR="00F80116" w:rsidRPr="00D028A7" w:rsidRDefault="00F80116" w:rsidP="00137309">
      <w:pPr>
        <w:pStyle w:val="Sarakstarindkopa"/>
        <w:spacing w:after="0" w:line="240" w:lineRule="auto"/>
        <w:ind w:left="2563"/>
        <w:jc w:val="both"/>
        <w:rPr>
          <w:rFonts w:ascii="Times New Roman" w:hAnsi="Times New Roman" w:cs="Times New Roman"/>
          <w:sz w:val="26"/>
          <w:szCs w:val="26"/>
        </w:rPr>
      </w:pPr>
      <w:r>
        <w:rPr>
          <w:rFonts w:ascii="Times New Roman" w:hAnsi="Times New Roman" w:cs="Times New Roman"/>
          <w:sz w:val="26"/>
          <w:szCs w:val="26"/>
        </w:rPr>
        <w:t xml:space="preserve">4) </w:t>
      </w:r>
      <w:bookmarkStart w:id="1" w:name="_Hlk134433107"/>
      <w:r>
        <w:rPr>
          <w:rFonts w:ascii="Times New Roman" w:hAnsi="Times New Roman" w:cs="Times New Roman"/>
          <w:sz w:val="26"/>
          <w:szCs w:val="26"/>
        </w:rPr>
        <w:t>V</w:t>
      </w:r>
      <w:r w:rsidRPr="007C37D1">
        <w:rPr>
          <w:rFonts w:ascii="Times New Roman" w:hAnsi="Times New Roman" w:cs="Times New Roman"/>
          <w:sz w:val="26"/>
          <w:szCs w:val="26"/>
        </w:rPr>
        <w:t>idi degradējošās būves kopēj</w:t>
      </w:r>
      <w:r>
        <w:rPr>
          <w:rFonts w:ascii="Times New Roman" w:hAnsi="Times New Roman" w:cs="Times New Roman"/>
          <w:sz w:val="26"/>
          <w:szCs w:val="26"/>
        </w:rPr>
        <w:t>ā</w:t>
      </w:r>
      <w:r w:rsidRPr="007C37D1">
        <w:rPr>
          <w:rFonts w:ascii="Times New Roman" w:hAnsi="Times New Roman" w:cs="Times New Roman"/>
          <w:sz w:val="26"/>
          <w:szCs w:val="26"/>
        </w:rPr>
        <w:t xml:space="preserve"> sakārtošanas termiņ</w:t>
      </w:r>
      <w:r>
        <w:rPr>
          <w:rFonts w:ascii="Times New Roman" w:hAnsi="Times New Roman" w:cs="Times New Roman"/>
          <w:sz w:val="26"/>
          <w:szCs w:val="26"/>
        </w:rPr>
        <w:t>a laika grafiks.</w:t>
      </w:r>
      <w:bookmarkEnd w:id="1"/>
    </w:p>
    <w:sectPr w:rsidR="00F80116" w:rsidRPr="00D028A7" w:rsidSect="00E875C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F139" w14:textId="77777777" w:rsidR="00C173E8" w:rsidRDefault="00C173E8" w:rsidP="00A0066D">
      <w:r>
        <w:separator/>
      </w:r>
    </w:p>
  </w:endnote>
  <w:endnote w:type="continuationSeparator" w:id="0">
    <w:p w14:paraId="4E21500D" w14:textId="77777777" w:rsidR="00C173E8" w:rsidRDefault="00C173E8"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2316" w14:textId="77777777" w:rsidR="00C173E8" w:rsidRDefault="00C173E8" w:rsidP="00A0066D">
      <w:r>
        <w:separator/>
      </w:r>
    </w:p>
  </w:footnote>
  <w:footnote w:type="continuationSeparator" w:id="0">
    <w:p w14:paraId="7BC681BB" w14:textId="77777777" w:rsidR="00C173E8" w:rsidRDefault="00C173E8"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21419"/>
      <w:docPartObj>
        <w:docPartGallery w:val="Page Numbers (Top of Page)"/>
        <w:docPartUnique/>
      </w:docPartObj>
    </w:sdtPr>
    <w:sdtContent>
      <w:p w14:paraId="2D2F062E" w14:textId="3BF595F3" w:rsidR="004D21BC" w:rsidRDefault="004D21BC">
        <w:pPr>
          <w:pStyle w:val="Galvene"/>
          <w:jc w:val="right"/>
        </w:pPr>
        <w:r>
          <w:fldChar w:fldCharType="begin"/>
        </w:r>
        <w:r>
          <w:instrText>PAGE   \* MERGEFORMAT</w:instrText>
        </w:r>
        <w:r>
          <w:fldChar w:fldCharType="separate"/>
        </w:r>
        <w:r>
          <w:t>2</w:t>
        </w:r>
        <w:r>
          <w:fldChar w:fldCharType="end"/>
        </w:r>
      </w:p>
    </w:sdtContent>
  </w:sdt>
  <w:p w14:paraId="682F874F" w14:textId="77777777" w:rsidR="004D21BC" w:rsidRDefault="004D21B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1752729">
    <w:abstractNumId w:val="0"/>
  </w:num>
  <w:num w:numId="2" w16cid:durableId="37750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53"/>
    <w:rsid w:val="0000521E"/>
    <w:rsid w:val="00015D89"/>
    <w:rsid w:val="00024A14"/>
    <w:rsid w:val="0009794A"/>
    <w:rsid w:val="000E798D"/>
    <w:rsid w:val="00137309"/>
    <w:rsid w:val="00167653"/>
    <w:rsid w:val="001D1F74"/>
    <w:rsid w:val="001F638D"/>
    <w:rsid w:val="00226DD7"/>
    <w:rsid w:val="00243670"/>
    <w:rsid w:val="0024760C"/>
    <w:rsid w:val="00293A11"/>
    <w:rsid w:val="00301EB2"/>
    <w:rsid w:val="00342940"/>
    <w:rsid w:val="003570CF"/>
    <w:rsid w:val="003C4DD2"/>
    <w:rsid w:val="003D0720"/>
    <w:rsid w:val="003D0918"/>
    <w:rsid w:val="003F41FA"/>
    <w:rsid w:val="004115E7"/>
    <w:rsid w:val="00426790"/>
    <w:rsid w:val="004346A0"/>
    <w:rsid w:val="00461A9D"/>
    <w:rsid w:val="0049722D"/>
    <w:rsid w:val="004978C7"/>
    <w:rsid w:val="004A0B04"/>
    <w:rsid w:val="004A71B3"/>
    <w:rsid w:val="004D21BC"/>
    <w:rsid w:val="004D4428"/>
    <w:rsid w:val="004E7FCD"/>
    <w:rsid w:val="00502512"/>
    <w:rsid w:val="00563A3D"/>
    <w:rsid w:val="00587E0E"/>
    <w:rsid w:val="0059423E"/>
    <w:rsid w:val="005F45A9"/>
    <w:rsid w:val="0060540F"/>
    <w:rsid w:val="00656FF2"/>
    <w:rsid w:val="006758AE"/>
    <w:rsid w:val="006D2F65"/>
    <w:rsid w:val="007216C9"/>
    <w:rsid w:val="00782F55"/>
    <w:rsid w:val="007B4CAD"/>
    <w:rsid w:val="007C37D1"/>
    <w:rsid w:val="007C38AB"/>
    <w:rsid w:val="00834FAE"/>
    <w:rsid w:val="00861090"/>
    <w:rsid w:val="008700B0"/>
    <w:rsid w:val="00891264"/>
    <w:rsid w:val="008D4EA8"/>
    <w:rsid w:val="008F0E02"/>
    <w:rsid w:val="00904330"/>
    <w:rsid w:val="00945E0D"/>
    <w:rsid w:val="009648B5"/>
    <w:rsid w:val="009867CF"/>
    <w:rsid w:val="0099588D"/>
    <w:rsid w:val="00995C0B"/>
    <w:rsid w:val="009B3AD0"/>
    <w:rsid w:val="009B742B"/>
    <w:rsid w:val="00A0066D"/>
    <w:rsid w:val="00A05B40"/>
    <w:rsid w:val="00A677A6"/>
    <w:rsid w:val="00A93FC4"/>
    <w:rsid w:val="00AB0FDE"/>
    <w:rsid w:val="00AB1CED"/>
    <w:rsid w:val="00AB6ACE"/>
    <w:rsid w:val="00AD2D9F"/>
    <w:rsid w:val="00AE109D"/>
    <w:rsid w:val="00AE515B"/>
    <w:rsid w:val="00B46DDB"/>
    <w:rsid w:val="00BA1370"/>
    <w:rsid w:val="00BB147D"/>
    <w:rsid w:val="00BF3D33"/>
    <w:rsid w:val="00C079CF"/>
    <w:rsid w:val="00C173E8"/>
    <w:rsid w:val="00C63D1E"/>
    <w:rsid w:val="00C74024"/>
    <w:rsid w:val="00CC11AA"/>
    <w:rsid w:val="00D02076"/>
    <w:rsid w:val="00D028A7"/>
    <w:rsid w:val="00D85136"/>
    <w:rsid w:val="00DC4CCD"/>
    <w:rsid w:val="00E044EB"/>
    <w:rsid w:val="00E07468"/>
    <w:rsid w:val="00E818E5"/>
    <w:rsid w:val="00E875CB"/>
    <w:rsid w:val="00E975BB"/>
    <w:rsid w:val="00EB06FC"/>
    <w:rsid w:val="00EB60FD"/>
    <w:rsid w:val="00EE7183"/>
    <w:rsid w:val="00EF3E3B"/>
    <w:rsid w:val="00F5219F"/>
    <w:rsid w:val="00F74661"/>
    <w:rsid w:val="00F80116"/>
    <w:rsid w:val="00F84DB8"/>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686"/>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 w:type="character" w:styleId="Hipersaite">
    <w:name w:val="Hyperlink"/>
    <w:basedOn w:val="Noklusjumarindkopasfonts"/>
    <w:uiPriority w:val="99"/>
    <w:unhideWhenUsed/>
    <w:rsid w:val="006D2F65"/>
    <w:rPr>
      <w:color w:val="0563C1" w:themeColor="hyperlink"/>
      <w:u w:val="single"/>
    </w:rPr>
  </w:style>
  <w:style w:type="character" w:styleId="Neatrisintapieminana">
    <w:name w:val="Unresolved Mention"/>
    <w:basedOn w:val="Noklusjumarindkopasfonts"/>
    <w:uiPriority w:val="99"/>
    <w:semiHidden/>
    <w:unhideWhenUsed/>
    <w:rsid w:val="006D2F65"/>
    <w:rPr>
      <w:color w:val="605E5C"/>
      <w:shd w:val="clear" w:color="auto" w:fill="E1DFDD"/>
    </w:rPr>
  </w:style>
  <w:style w:type="character" w:styleId="Komentraatsauce">
    <w:name w:val="annotation reference"/>
    <w:basedOn w:val="Noklusjumarindkopasfonts"/>
    <w:uiPriority w:val="99"/>
    <w:semiHidden/>
    <w:unhideWhenUsed/>
    <w:rsid w:val="00891264"/>
    <w:rPr>
      <w:sz w:val="16"/>
      <w:szCs w:val="16"/>
    </w:rPr>
  </w:style>
  <w:style w:type="paragraph" w:styleId="Komentrateksts">
    <w:name w:val="annotation text"/>
    <w:basedOn w:val="Parasts"/>
    <w:link w:val="KomentratekstsRakstz"/>
    <w:uiPriority w:val="99"/>
    <w:semiHidden/>
    <w:unhideWhenUsed/>
    <w:rsid w:val="00891264"/>
    <w:rPr>
      <w:sz w:val="20"/>
      <w:szCs w:val="20"/>
    </w:rPr>
  </w:style>
  <w:style w:type="character" w:customStyle="1" w:styleId="KomentratekstsRakstz">
    <w:name w:val="Komentāra teksts Rakstz."/>
    <w:basedOn w:val="Noklusjumarindkopasfonts"/>
    <w:link w:val="Komentrateksts"/>
    <w:uiPriority w:val="99"/>
    <w:semiHidden/>
    <w:rsid w:val="00891264"/>
    <w:rPr>
      <w:rFonts w:ascii="Calibri" w:eastAsia="Calibri" w:hAnsi="Calibri" w:cs="DokChampa"/>
      <w:sz w:val="20"/>
      <w:szCs w:val="20"/>
    </w:rPr>
  </w:style>
  <w:style w:type="paragraph" w:styleId="Komentratma">
    <w:name w:val="annotation subject"/>
    <w:basedOn w:val="Komentrateksts"/>
    <w:next w:val="Komentrateksts"/>
    <w:link w:val="KomentratmaRakstz"/>
    <w:uiPriority w:val="99"/>
    <w:semiHidden/>
    <w:unhideWhenUsed/>
    <w:rsid w:val="00891264"/>
    <w:rPr>
      <w:b/>
      <w:bCs/>
    </w:rPr>
  </w:style>
  <w:style w:type="character" w:customStyle="1" w:styleId="KomentratmaRakstz">
    <w:name w:val="Komentāra tēma Rakstz."/>
    <w:basedOn w:val="KomentratekstsRakstz"/>
    <w:link w:val="Komentratma"/>
    <w:uiPriority w:val="99"/>
    <w:semiHidden/>
    <w:rsid w:val="00891264"/>
    <w:rPr>
      <w:rFonts w:ascii="Calibri" w:eastAsia="Calibri" w:hAnsi="Calibri" w:cs="DokChamp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2803</Words>
  <Characters>1599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Jeļena Krutikova</cp:lastModifiedBy>
  <cp:revision>3</cp:revision>
  <dcterms:created xsi:type="dcterms:W3CDTF">2023-05-10T11:21:00Z</dcterms:created>
  <dcterms:modified xsi:type="dcterms:W3CDTF">2023-05-10T11:57:00Z</dcterms:modified>
</cp:coreProperties>
</file>